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E7" w:rsidRPr="00C21327" w:rsidRDefault="004C51E7" w:rsidP="00335905">
      <w:pPr>
        <w:spacing w:line="240" w:lineRule="auto"/>
        <w:rPr>
          <w:rFonts w:cs="Arial"/>
          <w:szCs w:val="24"/>
        </w:rPr>
      </w:pPr>
      <w:r w:rsidRPr="00C21327">
        <w:rPr>
          <w:rFonts w:cs="Arial"/>
          <w:noProof/>
          <w:szCs w:val="24"/>
          <w:lang w:eastAsia="en-GB"/>
        </w:rPr>
        <w:drawing>
          <wp:inline distT="0" distB="0" distL="0" distR="0" wp14:anchorId="2A477CFF" wp14:editId="13930A0C">
            <wp:extent cx="2491137" cy="787400"/>
            <wp:effectExtent l="0" t="0" r="4445" b="0"/>
            <wp:docPr id="1" name="Picture 1" descr="N:\06 Personal\06 Sk8side\Other Stuff\Sk8side Logo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06 Personal\06 Sk8side\Other Stuff\Sk8side Logo 20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971" cy="793985"/>
                    </a:xfrm>
                    <a:prstGeom prst="rect">
                      <a:avLst/>
                    </a:prstGeom>
                    <a:noFill/>
                    <a:ln>
                      <a:noFill/>
                    </a:ln>
                  </pic:spPr>
                </pic:pic>
              </a:graphicData>
            </a:graphic>
          </wp:inline>
        </w:drawing>
      </w:r>
    </w:p>
    <w:p w:rsidR="004C51E7" w:rsidRPr="00C21327" w:rsidRDefault="004C51E7" w:rsidP="00335905">
      <w:pPr>
        <w:spacing w:line="240" w:lineRule="auto"/>
        <w:rPr>
          <w:rFonts w:cs="Arial"/>
          <w:b/>
          <w:szCs w:val="24"/>
        </w:rPr>
      </w:pPr>
      <w:r w:rsidRPr="00C21327">
        <w:rPr>
          <w:rFonts w:cs="Arial"/>
          <w:b/>
          <w:szCs w:val="24"/>
        </w:rPr>
        <w:t>Privacy Notice: Young People</w:t>
      </w:r>
    </w:p>
    <w:p w:rsidR="004C51E7" w:rsidRPr="00C21327" w:rsidRDefault="00C21327" w:rsidP="00335905">
      <w:pPr>
        <w:spacing w:line="240" w:lineRule="auto"/>
        <w:rPr>
          <w:rFonts w:cs="Arial"/>
          <w:b/>
          <w:szCs w:val="24"/>
        </w:rPr>
      </w:pPr>
      <w:r>
        <w:rPr>
          <w:rFonts w:cs="Arial"/>
          <w:b/>
          <w:szCs w:val="24"/>
        </w:rPr>
        <w:t xml:space="preserve">Last updated: </w:t>
      </w:r>
      <w:r w:rsidR="006E29C5">
        <w:rPr>
          <w:rFonts w:cs="Arial"/>
          <w:b/>
          <w:szCs w:val="24"/>
        </w:rPr>
        <w:t>December 2021</w:t>
      </w:r>
      <w:r w:rsidR="003D3D7E" w:rsidRPr="00C21327">
        <w:rPr>
          <w:rFonts w:cs="Arial"/>
          <w:b/>
          <w:szCs w:val="24"/>
        </w:rPr>
        <w:t xml:space="preserve"> </w:t>
      </w:r>
    </w:p>
    <w:p w:rsidR="003D3D7E" w:rsidRPr="00C21327" w:rsidRDefault="006E29C5" w:rsidP="00335905">
      <w:pPr>
        <w:spacing w:line="240" w:lineRule="auto"/>
        <w:rPr>
          <w:rFonts w:cs="Arial"/>
          <w:b/>
          <w:szCs w:val="24"/>
        </w:rPr>
      </w:pPr>
      <w:r>
        <w:rPr>
          <w:rFonts w:cs="Arial"/>
          <w:b/>
          <w:szCs w:val="24"/>
        </w:rPr>
        <w:t>Next Review: December 2022</w:t>
      </w:r>
    </w:p>
    <w:p w:rsidR="004C51E7" w:rsidRPr="00C21327" w:rsidRDefault="004C51E7" w:rsidP="00335905">
      <w:pPr>
        <w:spacing w:line="240" w:lineRule="auto"/>
        <w:rPr>
          <w:rFonts w:cs="Arial"/>
          <w:b/>
          <w:szCs w:val="24"/>
        </w:rPr>
      </w:pPr>
      <w:r w:rsidRPr="00C21327">
        <w:rPr>
          <w:rFonts w:cs="Arial"/>
          <w:b/>
          <w:szCs w:val="24"/>
        </w:rPr>
        <w:t xml:space="preserve">Sk8side </w:t>
      </w:r>
      <w:proofErr w:type="spellStart"/>
      <w:r w:rsidRPr="00C21327">
        <w:rPr>
          <w:rFonts w:cs="Arial"/>
          <w:b/>
          <w:szCs w:val="24"/>
        </w:rPr>
        <w:t>CiC</w:t>
      </w:r>
      <w:proofErr w:type="spellEnd"/>
    </w:p>
    <w:p w:rsidR="004C51E7" w:rsidRPr="00C21327" w:rsidRDefault="004C51E7" w:rsidP="00335905">
      <w:pPr>
        <w:spacing w:line="240" w:lineRule="auto"/>
        <w:rPr>
          <w:rFonts w:cs="Arial"/>
          <w:szCs w:val="24"/>
        </w:rPr>
      </w:pPr>
      <w:r w:rsidRPr="00C21327">
        <w:rPr>
          <w:rFonts w:cs="Arial"/>
          <w:szCs w:val="24"/>
        </w:rPr>
        <w:t xml:space="preserve">PO Box 89 </w:t>
      </w:r>
    </w:p>
    <w:p w:rsidR="004C51E7" w:rsidRPr="00C21327" w:rsidRDefault="004C51E7" w:rsidP="00335905">
      <w:pPr>
        <w:spacing w:line="240" w:lineRule="auto"/>
        <w:rPr>
          <w:rFonts w:cs="Arial"/>
          <w:szCs w:val="24"/>
        </w:rPr>
      </w:pPr>
      <w:r w:rsidRPr="00C21327">
        <w:rPr>
          <w:rFonts w:cs="Arial"/>
          <w:szCs w:val="24"/>
        </w:rPr>
        <w:t xml:space="preserve">Tannery Lane </w:t>
      </w:r>
    </w:p>
    <w:p w:rsidR="004C51E7" w:rsidRPr="00C21327" w:rsidRDefault="004C51E7" w:rsidP="00335905">
      <w:pPr>
        <w:spacing w:line="240" w:lineRule="auto"/>
        <w:rPr>
          <w:rFonts w:cs="Arial"/>
          <w:szCs w:val="24"/>
        </w:rPr>
      </w:pPr>
      <w:r w:rsidRPr="00C21327">
        <w:rPr>
          <w:rFonts w:cs="Arial"/>
          <w:szCs w:val="24"/>
        </w:rPr>
        <w:t xml:space="preserve">Ashford </w:t>
      </w:r>
    </w:p>
    <w:p w:rsidR="004C51E7" w:rsidRPr="00C21327" w:rsidRDefault="004C51E7" w:rsidP="00335905">
      <w:pPr>
        <w:spacing w:line="240" w:lineRule="auto"/>
        <w:rPr>
          <w:rFonts w:cs="Arial"/>
          <w:szCs w:val="24"/>
        </w:rPr>
      </w:pPr>
      <w:r w:rsidRPr="00C21327">
        <w:rPr>
          <w:rFonts w:cs="Arial"/>
          <w:szCs w:val="24"/>
        </w:rPr>
        <w:t xml:space="preserve">Kent </w:t>
      </w:r>
    </w:p>
    <w:p w:rsidR="004C51E7" w:rsidRPr="00C21327" w:rsidRDefault="004C51E7" w:rsidP="00335905">
      <w:pPr>
        <w:spacing w:line="240" w:lineRule="auto"/>
        <w:rPr>
          <w:rFonts w:cs="Arial"/>
          <w:szCs w:val="24"/>
        </w:rPr>
      </w:pPr>
      <w:r w:rsidRPr="00C21327">
        <w:rPr>
          <w:rFonts w:cs="Arial"/>
          <w:szCs w:val="24"/>
        </w:rPr>
        <w:t>TN23 1XZ</w:t>
      </w:r>
    </w:p>
    <w:p w:rsidR="004C51E7" w:rsidRPr="00C21327" w:rsidRDefault="004C51E7" w:rsidP="00335905">
      <w:pPr>
        <w:spacing w:line="240" w:lineRule="auto"/>
        <w:outlineLvl w:val="0"/>
        <w:rPr>
          <w:rFonts w:eastAsia="Times New Roman" w:cs="Arial"/>
          <w:b/>
          <w:bCs/>
          <w:kern w:val="36"/>
          <w:szCs w:val="24"/>
          <w:lang w:eastAsia="en-GB"/>
        </w:rPr>
      </w:pPr>
    </w:p>
    <w:p w:rsidR="004C51E7" w:rsidRPr="00C21327" w:rsidRDefault="004C51E7" w:rsidP="00335905">
      <w:pPr>
        <w:spacing w:line="240" w:lineRule="auto"/>
        <w:rPr>
          <w:rFonts w:eastAsia="Times New Roman" w:cs="Arial"/>
          <w:b/>
          <w:bCs/>
          <w:kern w:val="36"/>
          <w:szCs w:val="24"/>
          <w:lang w:eastAsia="en-GB"/>
        </w:rPr>
      </w:pPr>
      <w:r w:rsidRPr="00C21327">
        <w:rPr>
          <w:rFonts w:eastAsia="Times New Roman" w:cs="Arial"/>
          <w:b/>
          <w:bCs/>
          <w:kern w:val="36"/>
          <w:szCs w:val="24"/>
          <w:lang w:eastAsia="en-GB"/>
        </w:rPr>
        <w:br w:type="page"/>
      </w:r>
    </w:p>
    <w:p w:rsidR="00D057F6" w:rsidRPr="00C21327" w:rsidRDefault="00D057F6" w:rsidP="00335905">
      <w:pPr>
        <w:spacing w:line="240" w:lineRule="auto"/>
        <w:outlineLvl w:val="0"/>
        <w:rPr>
          <w:rFonts w:eastAsia="Times New Roman" w:cs="Arial"/>
          <w:b/>
          <w:bCs/>
          <w:kern w:val="36"/>
          <w:szCs w:val="24"/>
          <w:lang w:eastAsia="en-GB"/>
        </w:rPr>
      </w:pPr>
      <w:r w:rsidRPr="00C21327">
        <w:rPr>
          <w:rFonts w:eastAsia="Times New Roman" w:cs="Arial"/>
          <w:b/>
          <w:bCs/>
          <w:kern w:val="36"/>
          <w:szCs w:val="24"/>
          <w:lang w:eastAsia="en-GB"/>
        </w:rPr>
        <w:lastRenderedPageBreak/>
        <w:t>Sk8side CIC privacy notice</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This notice explains what personal data (information) we hold about you, how we collect, how we use and may share information about you. We are required to give you this information under current data legislation.</w:t>
      </w:r>
    </w:p>
    <w:p w:rsidR="00D057F6" w:rsidRPr="00C21327" w:rsidRDefault="00D057F6" w:rsidP="00335905">
      <w:pPr>
        <w:shd w:val="clear" w:color="auto" w:fill="FEFEFE"/>
        <w:spacing w:line="240" w:lineRule="auto"/>
        <w:outlineLvl w:val="1"/>
        <w:rPr>
          <w:rFonts w:eastAsia="Times New Roman" w:cs="Arial"/>
          <w:b/>
          <w:bCs/>
          <w:szCs w:val="24"/>
          <w:lang w:eastAsia="en-GB"/>
        </w:rPr>
      </w:pPr>
      <w:r w:rsidRPr="00C21327">
        <w:rPr>
          <w:rFonts w:eastAsia="Times New Roman" w:cs="Arial"/>
          <w:b/>
          <w:bCs/>
          <w:szCs w:val="24"/>
          <w:lang w:eastAsia="en-GB"/>
        </w:rPr>
        <w:t>Who we are</w:t>
      </w:r>
    </w:p>
    <w:p w:rsidR="00D057F6" w:rsidRPr="00C21327" w:rsidRDefault="00335905"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Sk8side CIC</w:t>
      </w:r>
      <w:r w:rsidR="00D057F6" w:rsidRPr="00C21327">
        <w:rPr>
          <w:rFonts w:eastAsia="Times New Roman" w:cs="Arial"/>
          <w:szCs w:val="24"/>
          <w:lang w:eastAsia="en-GB"/>
        </w:rPr>
        <w:t xml:space="preserve"> collects, uses and is responsible for certain personal information about you. When we do so we are regulated under the General Data Protection Regulation (GDPR) which applies across the European Union (including in the United Kingdom) and we are responsible as ‘controller’ of that personal information for the purposes of those laws. Ou</w:t>
      </w:r>
      <w:r w:rsidRPr="00C21327">
        <w:rPr>
          <w:rFonts w:eastAsia="Times New Roman" w:cs="Arial"/>
          <w:szCs w:val="24"/>
          <w:lang w:eastAsia="en-GB"/>
        </w:rPr>
        <w:t>r Data Protection lead is Becky Guntrip</w:t>
      </w:r>
      <w:r w:rsidR="00D057F6" w:rsidRPr="00C21327">
        <w:rPr>
          <w:rFonts w:eastAsia="Times New Roman" w:cs="Arial"/>
          <w:szCs w:val="24"/>
          <w:lang w:eastAsia="en-GB"/>
        </w:rPr>
        <w:t>.</w:t>
      </w:r>
    </w:p>
    <w:p w:rsidR="00D057F6" w:rsidRPr="00C21327" w:rsidRDefault="00D057F6" w:rsidP="00335905">
      <w:pPr>
        <w:shd w:val="clear" w:color="auto" w:fill="FEFEFE"/>
        <w:spacing w:line="240" w:lineRule="auto"/>
        <w:outlineLvl w:val="1"/>
        <w:rPr>
          <w:rFonts w:eastAsia="Times New Roman" w:cs="Arial"/>
          <w:b/>
          <w:bCs/>
          <w:szCs w:val="24"/>
          <w:lang w:eastAsia="en-GB"/>
        </w:rPr>
      </w:pPr>
      <w:r w:rsidRPr="00C21327">
        <w:rPr>
          <w:rFonts w:eastAsia="Times New Roman" w:cs="Arial"/>
          <w:b/>
          <w:bCs/>
          <w:szCs w:val="24"/>
          <w:lang w:eastAsia="en-GB"/>
        </w:rPr>
        <w:t>Personal information we collect and use</w:t>
      </w:r>
    </w:p>
    <w:p w:rsidR="00D057F6" w:rsidRPr="00C21327" w:rsidRDefault="00D057F6" w:rsidP="00335905">
      <w:pPr>
        <w:shd w:val="clear" w:color="auto" w:fill="FEFEFE"/>
        <w:spacing w:line="240" w:lineRule="auto"/>
        <w:outlineLvl w:val="2"/>
        <w:rPr>
          <w:rFonts w:eastAsia="Times New Roman" w:cs="Arial"/>
          <w:b/>
          <w:bCs/>
          <w:szCs w:val="24"/>
          <w:lang w:eastAsia="en-GB"/>
        </w:rPr>
      </w:pPr>
      <w:r w:rsidRPr="00C21327">
        <w:rPr>
          <w:rFonts w:eastAsia="Times New Roman" w:cs="Arial"/>
          <w:b/>
          <w:bCs/>
          <w:szCs w:val="24"/>
          <w:lang w:eastAsia="en-GB"/>
        </w:rPr>
        <w:t>Information collected by us</w:t>
      </w:r>
    </w:p>
    <w:p w:rsidR="00D057F6" w:rsidRPr="00C21327" w:rsidRDefault="00453735"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 xml:space="preserve">In the course of you signing up as a member </w:t>
      </w:r>
      <w:r w:rsidR="00D057F6" w:rsidRPr="00C21327">
        <w:rPr>
          <w:rFonts w:eastAsia="Times New Roman" w:cs="Arial"/>
          <w:szCs w:val="24"/>
          <w:lang w:eastAsia="en-GB"/>
        </w:rPr>
        <w:t>we collect the following personal information when you provide it to us:</w:t>
      </w:r>
    </w:p>
    <w:p w:rsidR="00D057F6" w:rsidRPr="00C21327" w:rsidRDefault="00D057F6" w:rsidP="00335905">
      <w:pPr>
        <w:numPr>
          <w:ilvl w:val="0"/>
          <w:numId w:val="1"/>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personal</w:t>
      </w:r>
      <w:proofErr w:type="gramEnd"/>
      <w:r w:rsidRPr="00C21327">
        <w:rPr>
          <w:rFonts w:eastAsia="Times New Roman" w:cs="Arial"/>
          <w:szCs w:val="24"/>
          <w:lang w:eastAsia="en-GB"/>
        </w:rPr>
        <w:t xml:space="preserve"> information (such as name, address, contact details, date of birth, gender)</w:t>
      </w:r>
      <w:r w:rsidR="008437DC" w:rsidRPr="00C21327">
        <w:rPr>
          <w:rFonts w:eastAsia="Times New Roman" w:cs="Arial"/>
          <w:szCs w:val="24"/>
          <w:lang w:eastAsia="en-GB"/>
        </w:rPr>
        <w:t>.</w:t>
      </w:r>
    </w:p>
    <w:p w:rsidR="00D057F6" w:rsidRPr="00C21327" w:rsidRDefault="00D057F6" w:rsidP="00335905">
      <w:pPr>
        <w:numPr>
          <w:ilvl w:val="0"/>
          <w:numId w:val="1"/>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special</w:t>
      </w:r>
      <w:proofErr w:type="gramEnd"/>
      <w:r w:rsidRPr="00C21327">
        <w:rPr>
          <w:rFonts w:eastAsia="Times New Roman" w:cs="Arial"/>
          <w:szCs w:val="24"/>
          <w:lang w:eastAsia="en-GB"/>
        </w:rPr>
        <w:t xml:space="preserve"> category characteristics (such as ethnicity and disability)</w:t>
      </w:r>
      <w:r w:rsidR="008437DC" w:rsidRPr="00C21327">
        <w:rPr>
          <w:rFonts w:eastAsia="Times New Roman" w:cs="Arial"/>
          <w:szCs w:val="24"/>
          <w:lang w:eastAsia="en-GB"/>
        </w:rPr>
        <w:t>.</w:t>
      </w:r>
    </w:p>
    <w:p w:rsidR="00D057F6" w:rsidRPr="00C21327" w:rsidRDefault="00D057F6" w:rsidP="00592B14">
      <w:pPr>
        <w:numPr>
          <w:ilvl w:val="0"/>
          <w:numId w:val="1"/>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details</w:t>
      </w:r>
      <w:proofErr w:type="gramEnd"/>
      <w:r w:rsidRPr="00C21327">
        <w:rPr>
          <w:rFonts w:eastAsia="Times New Roman" w:cs="Arial"/>
          <w:szCs w:val="24"/>
          <w:lang w:eastAsia="en-GB"/>
        </w:rPr>
        <w:t xml:space="preserve"> of family relationships, including those of extended family and friends</w:t>
      </w:r>
      <w:r w:rsidR="008437DC" w:rsidRPr="00C21327">
        <w:rPr>
          <w:rFonts w:eastAsia="Times New Roman" w:cs="Arial"/>
          <w:szCs w:val="24"/>
          <w:lang w:eastAsia="en-GB"/>
        </w:rPr>
        <w:t>.</w:t>
      </w:r>
    </w:p>
    <w:p w:rsidR="00D057F6" w:rsidRPr="00C21327" w:rsidRDefault="00D057F6" w:rsidP="00335905">
      <w:pPr>
        <w:numPr>
          <w:ilvl w:val="0"/>
          <w:numId w:val="1"/>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reasons</w:t>
      </w:r>
      <w:proofErr w:type="gramEnd"/>
      <w:r w:rsidRPr="00C21327">
        <w:rPr>
          <w:rFonts w:eastAsia="Times New Roman" w:cs="Arial"/>
          <w:szCs w:val="24"/>
          <w:lang w:eastAsia="en-GB"/>
        </w:rPr>
        <w:t xml:space="preserve"> for support (such as what is working well and what you are worried about)</w:t>
      </w:r>
      <w:r w:rsidR="008437DC" w:rsidRPr="00C21327">
        <w:rPr>
          <w:rFonts w:eastAsia="Times New Roman" w:cs="Arial"/>
          <w:szCs w:val="24"/>
          <w:lang w:eastAsia="en-GB"/>
        </w:rPr>
        <w:t>.</w:t>
      </w:r>
    </w:p>
    <w:p w:rsidR="00D057F6" w:rsidRPr="00C21327" w:rsidRDefault="00F57454" w:rsidP="00335905">
      <w:pPr>
        <w:numPr>
          <w:ilvl w:val="0"/>
          <w:numId w:val="1"/>
        </w:numPr>
        <w:shd w:val="clear" w:color="auto" w:fill="FEFEFE"/>
        <w:spacing w:line="240" w:lineRule="auto"/>
        <w:rPr>
          <w:rFonts w:eastAsia="Times New Roman" w:cs="Arial"/>
          <w:szCs w:val="24"/>
          <w:lang w:eastAsia="en-GB"/>
        </w:rPr>
      </w:pPr>
      <w:r w:rsidRPr="00C21327">
        <w:rPr>
          <w:rFonts w:eastAsia="Times New Roman" w:cs="Arial"/>
          <w:szCs w:val="24"/>
          <w:lang w:eastAsia="en-GB"/>
        </w:rPr>
        <w:t>Outcomes</w:t>
      </w:r>
      <w:r w:rsidR="00D057F6" w:rsidRPr="00C21327">
        <w:rPr>
          <w:rFonts w:eastAsia="Times New Roman" w:cs="Arial"/>
          <w:szCs w:val="24"/>
          <w:lang w:eastAsia="en-GB"/>
        </w:rPr>
        <w:t xml:space="preserve"> </w:t>
      </w:r>
      <w:r w:rsidR="00453735" w:rsidRPr="00C21327">
        <w:rPr>
          <w:rFonts w:eastAsia="Times New Roman" w:cs="Arial"/>
          <w:szCs w:val="24"/>
          <w:lang w:eastAsia="en-GB"/>
        </w:rPr>
        <w:t xml:space="preserve">of you involvement with us, such as completion of AQA unit award scheme, consent forms for activities, trips and residentials. </w:t>
      </w:r>
    </w:p>
    <w:p w:rsidR="00D057F6" w:rsidRPr="00C21327" w:rsidRDefault="00F57454" w:rsidP="00335905">
      <w:pPr>
        <w:numPr>
          <w:ilvl w:val="0"/>
          <w:numId w:val="1"/>
        </w:numPr>
        <w:shd w:val="clear" w:color="auto" w:fill="FEFEFE"/>
        <w:spacing w:line="240" w:lineRule="auto"/>
        <w:rPr>
          <w:rFonts w:eastAsia="Times New Roman" w:cs="Arial"/>
          <w:szCs w:val="24"/>
          <w:lang w:eastAsia="en-GB"/>
        </w:rPr>
      </w:pPr>
      <w:r w:rsidRPr="00C21327">
        <w:rPr>
          <w:rFonts w:eastAsia="Times New Roman" w:cs="Arial"/>
          <w:szCs w:val="24"/>
          <w:lang w:eastAsia="en-GB"/>
        </w:rPr>
        <w:t>Education</w:t>
      </w:r>
      <w:r w:rsidR="00D057F6" w:rsidRPr="00C21327">
        <w:rPr>
          <w:rFonts w:eastAsia="Times New Roman" w:cs="Arial"/>
          <w:szCs w:val="24"/>
          <w:lang w:eastAsia="en-GB"/>
        </w:rPr>
        <w:t xml:space="preserve"> and employment status and the type of accommodation </w:t>
      </w:r>
      <w:r w:rsidRPr="00C21327">
        <w:rPr>
          <w:rFonts w:eastAsia="Times New Roman" w:cs="Arial"/>
          <w:szCs w:val="24"/>
          <w:lang w:eastAsia="en-GB"/>
        </w:rPr>
        <w:t>you</w:t>
      </w:r>
      <w:r w:rsidR="00D057F6" w:rsidRPr="00C21327">
        <w:rPr>
          <w:rFonts w:eastAsia="Times New Roman" w:cs="Arial"/>
          <w:szCs w:val="24"/>
          <w:lang w:eastAsia="en-GB"/>
        </w:rPr>
        <w:t xml:space="preserve"> are living in</w:t>
      </w:r>
      <w:r w:rsidRPr="00C21327">
        <w:rPr>
          <w:rFonts w:eastAsia="Times New Roman" w:cs="Arial"/>
          <w:szCs w:val="24"/>
          <w:lang w:eastAsia="en-GB"/>
        </w:rPr>
        <w:t xml:space="preserve">. </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also obtain personal information from the following other sources:</w:t>
      </w:r>
    </w:p>
    <w:p w:rsidR="00D057F6" w:rsidRPr="00C21327" w:rsidRDefault="00D057F6" w:rsidP="00335905">
      <w:pPr>
        <w:numPr>
          <w:ilvl w:val="0"/>
          <w:numId w:val="2"/>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details</w:t>
      </w:r>
      <w:proofErr w:type="gramEnd"/>
      <w:r w:rsidRPr="00C21327">
        <w:rPr>
          <w:rFonts w:eastAsia="Times New Roman" w:cs="Arial"/>
          <w:szCs w:val="24"/>
          <w:lang w:eastAsia="en-GB"/>
        </w:rPr>
        <w:t xml:space="preserve"> of any young person reported missing from home, from the Police</w:t>
      </w:r>
      <w:r w:rsidR="008437DC" w:rsidRPr="00C21327">
        <w:rPr>
          <w:rFonts w:eastAsia="Times New Roman" w:cs="Arial"/>
          <w:szCs w:val="24"/>
          <w:lang w:eastAsia="en-GB"/>
        </w:rPr>
        <w:t xml:space="preserve"> as part of our legal duty.</w:t>
      </w:r>
    </w:p>
    <w:p w:rsidR="00D057F6" w:rsidRPr="00C21327" w:rsidRDefault="00D057F6" w:rsidP="00335905">
      <w:pPr>
        <w:numPr>
          <w:ilvl w:val="0"/>
          <w:numId w:val="2"/>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referral</w:t>
      </w:r>
      <w:proofErr w:type="gramEnd"/>
      <w:r w:rsidRPr="00C21327">
        <w:rPr>
          <w:rFonts w:eastAsia="Times New Roman" w:cs="Arial"/>
          <w:szCs w:val="24"/>
          <w:lang w:eastAsia="en-GB"/>
        </w:rPr>
        <w:t xml:space="preserve"> and involvement information from partner organisations</w:t>
      </w:r>
      <w:r w:rsidR="008437DC" w:rsidRPr="00C21327">
        <w:rPr>
          <w:rFonts w:eastAsia="Times New Roman" w:cs="Arial"/>
          <w:szCs w:val="24"/>
          <w:lang w:eastAsia="en-GB"/>
        </w:rPr>
        <w:t>.</w:t>
      </w:r>
    </w:p>
    <w:p w:rsidR="00D057F6" w:rsidRPr="00C21327" w:rsidRDefault="008437DC" w:rsidP="00335905">
      <w:pPr>
        <w:numPr>
          <w:ilvl w:val="0"/>
          <w:numId w:val="2"/>
        </w:numPr>
        <w:shd w:val="clear" w:color="auto" w:fill="FEFEFE"/>
        <w:spacing w:line="240" w:lineRule="auto"/>
        <w:rPr>
          <w:rFonts w:eastAsia="Times New Roman" w:cs="Arial"/>
          <w:szCs w:val="24"/>
          <w:lang w:eastAsia="en-GB"/>
        </w:rPr>
      </w:pPr>
      <w:r w:rsidRPr="00C21327">
        <w:rPr>
          <w:rFonts w:eastAsia="Times New Roman" w:cs="Arial"/>
          <w:szCs w:val="24"/>
          <w:lang w:eastAsia="en-GB"/>
        </w:rPr>
        <w:t>Attendance</w:t>
      </w:r>
      <w:r w:rsidR="00D057F6" w:rsidRPr="00C21327">
        <w:rPr>
          <w:rFonts w:eastAsia="Times New Roman" w:cs="Arial"/>
          <w:szCs w:val="24"/>
          <w:lang w:eastAsia="en-GB"/>
        </w:rPr>
        <w:t xml:space="preserve"> and exclusion information (such as sessions attended, details t</w:t>
      </w:r>
      <w:r w:rsidR="00F57454" w:rsidRPr="00C21327">
        <w:rPr>
          <w:rFonts w:eastAsia="Times New Roman" w:cs="Arial"/>
          <w:szCs w:val="24"/>
          <w:lang w:eastAsia="en-GB"/>
        </w:rPr>
        <w:t>o support statutory processes).</w:t>
      </w:r>
    </w:p>
    <w:p w:rsidR="00D057F6" w:rsidRPr="00C21327" w:rsidRDefault="00D057F6" w:rsidP="00335905">
      <w:pPr>
        <w:numPr>
          <w:ilvl w:val="0"/>
          <w:numId w:val="2"/>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involvement</w:t>
      </w:r>
      <w:proofErr w:type="gramEnd"/>
      <w:r w:rsidRPr="00C21327">
        <w:rPr>
          <w:rFonts w:eastAsia="Times New Roman" w:cs="Arial"/>
          <w:szCs w:val="24"/>
          <w:lang w:eastAsia="en-GB"/>
        </w:rPr>
        <w:t xml:space="preserve"> with other</w:t>
      </w:r>
      <w:r w:rsidR="00F57454" w:rsidRPr="00C21327">
        <w:rPr>
          <w:rFonts w:eastAsia="Times New Roman" w:cs="Arial"/>
          <w:szCs w:val="24"/>
          <w:lang w:eastAsia="en-GB"/>
        </w:rPr>
        <w:t xml:space="preserve"> agencies and organisations such as</w:t>
      </w:r>
      <w:r w:rsidRPr="00C21327">
        <w:rPr>
          <w:rFonts w:eastAsia="Times New Roman" w:cs="Arial"/>
          <w:szCs w:val="24"/>
          <w:lang w:eastAsia="en-GB"/>
        </w:rPr>
        <w:t xml:space="preserve"> </w:t>
      </w:r>
      <w:r w:rsidR="00335905" w:rsidRPr="00C21327">
        <w:rPr>
          <w:rFonts w:eastAsia="Times New Roman" w:cs="Arial"/>
          <w:szCs w:val="24"/>
          <w:lang w:eastAsia="en-GB"/>
        </w:rPr>
        <w:t>KCC</w:t>
      </w:r>
      <w:r w:rsidRPr="00C21327">
        <w:rPr>
          <w:rFonts w:eastAsia="Times New Roman" w:cs="Arial"/>
          <w:szCs w:val="24"/>
          <w:lang w:eastAsia="en-GB"/>
        </w:rPr>
        <w:t xml:space="preserve"> children’s services</w:t>
      </w:r>
      <w:r w:rsidR="00F57454" w:rsidRPr="00C21327">
        <w:rPr>
          <w:rFonts w:eastAsia="Times New Roman" w:cs="Arial"/>
          <w:szCs w:val="24"/>
          <w:lang w:eastAsia="en-GB"/>
        </w:rPr>
        <w:t xml:space="preserve"> teams, </w:t>
      </w:r>
      <w:r w:rsidR="007E2629" w:rsidRPr="00C21327">
        <w:rPr>
          <w:rFonts w:eastAsia="Times New Roman" w:cs="Arial"/>
          <w:szCs w:val="24"/>
          <w:lang w:eastAsia="en-GB"/>
        </w:rPr>
        <w:t>police, social services, other youth provisions, education settings</w:t>
      </w:r>
      <w:r w:rsidR="008437DC" w:rsidRPr="00C21327">
        <w:rPr>
          <w:rFonts w:eastAsia="Times New Roman" w:cs="Arial"/>
          <w:szCs w:val="24"/>
          <w:lang w:eastAsia="en-GB"/>
        </w:rPr>
        <w:t>.</w:t>
      </w:r>
    </w:p>
    <w:p w:rsidR="00D057F6" w:rsidRPr="00C21327" w:rsidRDefault="00D057F6" w:rsidP="00335905">
      <w:pPr>
        <w:numPr>
          <w:ilvl w:val="0"/>
          <w:numId w:val="2"/>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decisions</w:t>
      </w:r>
      <w:proofErr w:type="gramEnd"/>
      <w:r w:rsidRPr="00C21327">
        <w:rPr>
          <w:rFonts w:eastAsia="Times New Roman" w:cs="Arial"/>
          <w:szCs w:val="24"/>
          <w:lang w:eastAsia="en-GB"/>
        </w:rPr>
        <w:t xml:space="preserve"> relating to our statutory legal duties</w:t>
      </w:r>
      <w:r w:rsidR="008437DC" w:rsidRPr="00C21327">
        <w:rPr>
          <w:rFonts w:eastAsia="Times New Roman" w:cs="Arial"/>
          <w:szCs w:val="24"/>
          <w:lang w:eastAsia="en-GB"/>
        </w:rPr>
        <w:t>.</w:t>
      </w:r>
    </w:p>
    <w:p w:rsidR="00D057F6" w:rsidRPr="00C21327" w:rsidRDefault="00D057F6" w:rsidP="00335905">
      <w:pPr>
        <w:shd w:val="clear" w:color="auto" w:fill="FEFEFE"/>
        <w:spacing w:line="240" w:lineRule="auto"/>
        <w:outlineLvl w:val="2"/>
        <w:rPr>
          <w:rFonts w:eastAsia="Times New Roman" w:cs="Arial"/>
          <w:b/>
          <w:bCs/>
          <w:szCs w:val="24"/>
          <w:lang w:eastAsia="en-GB"/>
        </w:rPr>
      </w:pPr>
      <w:r w:rsidRPr="00C21327">
        <w:rPr>
          <w:rFonts w:eastAsia="Times New Roman" w:cs="Arial"/>
          <w:b/>
          <w:bCs/>
          <w:szCs w:val="24"/>
          <w:lang w:eastAsia="en-GB"/>
        </w:rPr>
        <w:t>How we use your personal information</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use your personal information to:</w:t>
      </w:r>
    </w:p>
    <w:p w:rsidR="00D057F6" w:rsidRPr="00C21327" w:rsidRDefault="007E2629"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safeguard and support you and to monitor your</w:t>
      </w:r>
      <w:r w:rsidR="00D057F6" w:rsidRPr="00C21327">
        <w:rPr>
          <w:rFonts w:eastAsia="Times New Roman" w:cs="Arial"/>
          <w:szCs w:val="24"/>
          <w:lang w:eastAsia="en-GB"/>
        </w:rPr>
        <w:t xml:space="preserve"> progress</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enable integrated working with other teams and organisations to ensure you receive the right support at the right time</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plan and provide the most appropriate level o</w:t>
      </w:r>
      <w:r w:rsidR="007E2629" w:rsidRPr="00C21327">
        <w:rPr>
          <w:rFonts w:eastAsia="Times New Roman" w:cs="Arial"/>
          <w:szCs w:val="24"/>
          <w:lang w:eastAsia="en-GB"/>
        </w:rPr>
        <w:t xml:space="preserve">f support to you </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support you to access relevant support and advice, services and groups</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evaluate and quality assure the service</w:t>
      </w:r>
      <w:r w:rsidR="007E2629" w:rsidRPr="00C21327">
        <w:rPr>
          <w:rFonts w:eastAsia="Times New Roman" w:cs="Arial"/>
          <w:szCs w:val="24"/>
          <w:lang w:eastAsia="en-GB"/>
        </w:rPr>
        <w:t xml:space="preserve">s we provide, and improve our service and </w:t>
      </w:r>
      <w:r w:rsidR="008437DC" w:rsidRPr="00C21327">
        <w:rPr>
          <w:rFonts w:eastAsia="Times New Roman" w:cs="Arial"/>
          <w:szCs w:val="24"/>
          <w:lang w:eastAsia="en-GB"/>
        </w:rPr>
        <w:t>how we support you</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 xml:space="preserve">inform future service provision and the commissioning of </w:t>
      </w:r>
      <w:r w:rsidR="008437DC" w:rsidRPr="00C21327">
        <w:rPr>
          <w:rFonts w:eastAsia="Times New Roman" w:cs="Arial"/>
          <w:szCs w:val="24"/>
          <w:lang w:eastAsia="en-GB"/>
        </w:rPr>
        <w:t xml:space="preserve">our </w:t>
      </w:r>
      <w:r w:rsidRPr="00C21327">
        <w:rPr>
          <w:rFonts w:eastAsia="Times New Roman" w:cs="Arial"/>
          <w:szCs w:val="24"/>
          <w:lang w:eastAsia="en-GB"/>
        </w:rPr>
        <w:t>services</w:t>
      </w:r>
      <w:r w:rsidR="008437DC" w:rsidRPr="00C21327">
        <w:rPr>
          <w:rFonts w:eastAsia="Times New Roman" w:cs="Arial"/>
          <w:szCs w:val="24"/>
          <w:lang w:eastAsia="en-GB"/>
        </w:rPr>
        <w:t xml:space="preserve"> and provision</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lastRenderedPageBreak/>
        <w:t>register your family at your local Open Access Children’s Centre/Youth Hub so that additional support can be accessed easily, if you have consented for us to do so</w:t>
      </w:r>
    </w:p>
    <w:p w:rsidR="00D057F6" w:rsidRPr="00C21327" w:rsidRDefault="00D057F6" w:rsidP="00335905">
      <w:pPr>
        <w:numPr>
          <w:ilvl w:val="0"/>
          <w:numId w:val="3"/>
        </w:numPr>
        <w:shd w:val="clear" w:color="auto" w:fill="FEFEFE"/>
        <w:spacing w:line="240" w:lineRule="auto"/>
        <w:rPr>
          <w:rFonts w:eastAsia="Times New Roman" w:cs="Arial"/>
          <w:szCs w:val="24"/>
          <w:lang w:eastAsia="en-GB"/>
        </w:rPr>
      </w:pPr>
      <w:r w:rsidRPr="00C21327">
        <w:rPr>
          <w:rFonts w:eastAsia="Times New Roman" w:cs="Arial"/>
          <w:szCs w:val="24"/>
          <w:lang w:eastAsia="en-GB"/>
        </w:rPr>
        <w:t>inform you about forthcoming events/activities that may be of interest to you, if you have consented for us to do so</w:t>
      </w:r>
    </w:p>
    <w:p w:rsidR="005B048B" w:rsidRPr="00C21327" w:rsidRDefault="005B048B" w:rsidP="00335905">
      <w:pPr>
        <w:numPr>
          <w:ilvl w:val="0"/>
          <w:numId w:val="3"/>
        </w:numPr>
        <w:shd w:val="clear" w:color="auto" w:fill="FEFEFE"/>
        <w:spacing w:line="240" w:lineRule="auto"/>
        <w:rPr>
          <w:rFonts w:eastAsia="Times New Roman" w:cs="Arial"/>
          <w:szCs w:val="24"/>
          <w:lang w:eastAsia="en-GB"/>
        </w:rPr>
      </w:pPr>
      <w:proofErr w:type="gramStart"/>
      <w:r w:rsidRPr="00C21327">
        <w:rPr>
          <w:rFonts w:eastAsia="Times New Roman" w:cs="Arial"/>
          <w:szCs w:val="24"/>
          <w:lang w:eastAsia="en-GB"/>
        </w:rPr>
        <w:t>to</w:t>
      </w:r>
      <w:proofErr w:type="gramEnd"/>
      <w:r w:rsidRPr="00C21327">
        <w:rPr>
          <w:rFonts w:eastAsia="Times New Roman" w:cs="Arial"/>
          <w:szCs w:val="24"/>
          <w:lang w:eastAsia="en-GB"/>
        </w:rPr>
        <w:t xml:space="preserve"> evidence your involvement with Sk8side which can be used to promote our service on social media, </w:t>
      </w:r>
      <w:r w:rsidR="00592B14" w:rsidRPr="00C21327">
        <w:rPr>
          <w:rFonts w:eastAsia="Times New Roman" w:cs="Arial"/>
          <w:szCs w:val="24"/>
          <w:lang w:eastAsia="en-GB"/>
        </w:rPr>
        <w:t xml:space="preserve">annual reporting, for commissioning and grant applications. On the basis that you have consented to do so. </w:t>
      </w:r>
    </w:p>
    <w:p w:rsidR="00D057F6" w:rsidRPr="00C21327" w:rsidRDefault="00D057F6" w:rsidP="00335905">
      <w:pPr>
        <w:shd w:val="clear" w:color="auto" w:fill="FEFEFE"/>
        <w:spacing w:line="240" w:lineRule="auto"/>
        <w:outlineLvl w:val="2"/>
        <w:rPr>
          <w:rFonts w:eastAsia="Times New Roman" w:cs="Arial"/>
          <w:b/>
          <w:bCs/>
          <w:szCs w:val="24"/>
          <w:lang w:eastAsia="en-GB"/>
        </w:rPr>
      </w:pPr>
      <w:r w:rsidRPr="00C21327">
        <w:rPr>
          <w:rFonts w:eastAsia="Times New Roman" w:cs="Arial"/>
          <w:b/>
          <w:bCs/>
          <w:szCs w:val="24"/>
          <w:lang w:eastAsia="en-GB"/>
        </w:rPr>
        <w:t>How long your personal data will be kept</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 xml:space="preserve">We keep your information securely in line with </w:t>
      </w:r>
      <w:r w:rsidR="00C21327" w:rsidRPr="00C21327">
        <w:rPr>
          <w:rFonts w:eastAsia="Times New Roman" w:cs="Arial"/>
          <w:szCs w:val="24"/>
          <w:lang w:eastAsia="en-GB"/>
        </w:rPr>
        <w:t xml:space="preserve">GDPR legal guidance and every effort is made by our staff to ensure it is kept secure. </w:t>
      </w:r>
    </w:p>
    <w:p w:rsidR="00EE07C1" w:rsidRPr="00C21327" w:rsidRDefault="00595EBC" w:rsidP="00EE07C1">
      <w:pPr>
        <w:spacing w:before="0" w:after="240" w:line="240" w:lineRule="auto"/>
        <w:rPr>
          <w:rFonts w:eastAsia="Times New Roman" w:cs="Arial"/>
          <w:color w:val="000000"/>
          <w:szCs w:val="24"/>
          <w:lang w:eastAsia="en-GB"/>
        </w:rPr>
      </w:pPr>
      <w:r w:rsidRPr="00C21327">
        <w:rPr>
          <w:rFonts w:eastAsia="Times New Roman" w:cs="Arial"/>
          <w:color w:val="000000"/>
          <w:szCs w:val="24"/>
          <w:lang w:eastAsia="en-GB"/>
        </w:rPr>
        <w:t xml:space="preserve">Personal data shall be </w:t>
      </w:r>
      <w:r w:rsidR="00EE07C1" w:rsidRPr="00EE07C1">
        <w:rPr>
          <w:rFonts w:eastAsia="Times New Roman" w:cs="Arial"/>
          <w:color w:val="000000"/>
          <w:szCs w:val="24"/>
          <w:lang w:eastAsia="en-GB"/>
        </w:rPr>
        <w:t xml:space="preserve">kept in a form which </w:t>
      </w:r>
      <w:r w:rsidRPr="00C21327">
        <w:rPr>
          <w:rFonts w:eastAsia="Times New Roman" w:cs="Arial"/>
          <w:color w:val="000000"/>
          <w:szCs w:val="24"/>
          <w:lang w:eastAsia="en-GB"/>
        </w:rPr>
        <w:t xml:space="preserve">allows us to </w:t>
      </w:r>
      <w:r w:rsidR="00EE07C1" w:rsidRPr="00EE07C1">
        <w:rPr>
          <w:rFonts w:eastAsia="Times New Roman" w:cs="Arial"/>
          <w:color w:val="000000"/>
          <w:szCs w:val="24"/>
          <w:lang w:eastAsia="en-GB"/>
        </w:rPr>
        <w:t>identif</w:t>
      </w:r>
      <w:r w:rsidRPr="00C21327">
        <w:rPr>
          <w:rFonts w:eastAsia="Times New Roman" w:cs="Arial"/>
          <w:color w:val="000000"/>
          <w:szCs w:val="24"/>
          <w:lang w:eastAsia="en-GB"/>
        </w:rPr>
        <w:t>y</w:t>
      </w:r>
      <w:r w:rsidR="00EE07C1" w:rsidRPr="00EE07C1">
        <w:rPr>
          <w:rFonts w:eastAsia="Times New Roman" w:cs="Arial"/>
          <w:color w:val="000000"/>
          <w:szCs w:val="24"/>
          <w:lang w:eastAsia="en-GB"/>
        </w:rPr>
        <w:t xml:space="preserve"> </w:t>
      </w:r>
      <w:r w:rsidRPr="00C21327">
        <w:rPr>
          <w:rFonts w:eastAsia="Times New Roman" w:cs="Arial"/>
          <w:color w:val="000000"/>
          <w:szCs w:val="24"/>
          <w:lang w:eastAsia="en-GB"/>
        </w:rPr>
        <w:t>you</w:t>
      </w:r>
      <w:r w:rsidR="00EE07C1" w:rsidRPr="00EE07C1">
        <w:rPr>
          <w:rFonts w:eastAsia="Times New Roman" w:cs="Arial"/>
          <w:color w:val="000000"/>
          <w:szCs w:val="24"/>
          <w:lang w:eastAsia="en-GB"/>
        </w:rPr>
        <w:t xml:space="preserve"> for no longer than is necessary </w:t>
      </w:r>
      <w:r w:rsidRPr="00C21327">
        <w:rPr>
          <w:rFonts w:eastAsia="Times New Roman" w:cs="Arial"/>
          <w:color w:val="000000"/>
          <w:szCs w:val="24"/>
          <w:lang w:eastAsia="en-GB"/>
        </w:rPr>
        <w:t xml:space="preserve">and </w:t>
      </w:r>
      <w:r w:rsidR="00EE07C1" w:rsidRPr="00EE07C1">
        <w:rPr>
          <w:rFonts w:eastAsia="Times New Roman" w:cs="Arial"/>
          <w:color w:val="000000"/>
          <w:szCs w:val="24"/>
          <w:lang w:eastAsia="en-GB"/>
        </w:rPr>
        <w:t xml:space="preserve">for the purposes for which the personal data </w:t>
      </w:r>
      <w:r w:rsidRPr="00C21327">
        <w:rPr>
          <w:rFonts w:eastAsia="Times New Roman" w:cs="Arial"/>
          <w:color w:val="000000"/>
          <w:szCs w:val="24"/>
          <w:lang w:eastAsia="en-GB"/>
        </w:rPr>
        <w:t xml:space="preserve">is </w:t>
      </w:r>
      <w:r w:rsidR="00EE07C1" w:rsidRPr="00EE07C1">
        <w:rPr>
          <w:rFonts w:eastAsia="Times New Roman" w:cs="Arial"/>
          <w:color w:val="000000"/>
          <w:szCs w:val="24"/>
          <w:lang w:eastAsia="en-GB"/>
        </w:rPr>
        <w:t xml:space="preserve">processed; personal data may be stored for longer periods </w:t>
      </w:r>
      <w:r w:rsidRPr="00C21327">
        <w:rPr>
          <w:rFonts w:eastAsia="Times New Roman" w:cs="Arial"/>
          <w:color w:val="000000"/>
          <w:szCs w:val="24"/>
          <w:lang w:eastAsia="en-GB"/>
        </w:rPr>
        <w:t xml:space="preserve">if it is </w:t>
      </w:r>
      <w:r w:rsidR="00EE07C1" w:rsidRPr="00EE07C1">
        <w:rPr>
          <w:rFonts w:eastAsia="Times New Roman" w:cs="Arial"/>
          <w:color w:val="000000"/>
          <w:szCs w:val="24"/>
          <w:lang w:eastAsia="en-GB"/>
        </w:rPr>
        <w:t>processed solely for archiving purposes in the public interest, scientific or historical research purposes or statistical purposes</w:t>
      </w:r>
      <w:r w:rsidRPr="00C21327">
        <w:rPr>
          <w:rFonts w:eastAsia="Times New Roman" w:cs="Arial"/>
          <w:color w:val="000000"/>
          <w:szCs w:val="24"/>
          <w:lang w:eastAsia="en-GB"/>
        </w:rPr>
        <w:t xml:space="preserve">. </w:t>
      </w:r>
    </w:p>
    <w:p w:rsidR="00EE07C1" w:rsidRPr="00EE07C1" w:rsidRDefault="00595EBC" w:rsidP="00EE07C1">
      <w:pPr>
        <w:spacing w:before="0" w:after="240" w:line="240" w:lineRule="auto"/>
        <w:rPr>
          <w:rFonts w:eastAsia="Times New Roman" w:cs="Arial"/>
          <w:color w:val="000000"/>
          <w:szCs w:val="24"/>
          <w:lang w:eastAsia="en-GB"/>
        </w:rPr>
      </w:pPr>
      <w:r w:rsidRPr="00C21327">
        <w:rPr>
          <w:rFonts w:cs="Arial"/>
          <w:color w:val="000000"/>
          <w:szCs w:val="24"/>
          <w:shd w:val="clear" w:color="auto" w:fill="FFFFFF"/>
        </w:rPr>
        <w:t xml:space="preserve">Sk8side CIC is </w:t>
      </w:r>
      <w:r w:rsidR="00EE07C1" w:rsidRPr="00C21327">
        <w:rPr>
          <w:rFonts w:cs="Arial"/>
          <w:color w:val="000000"/>
          <w:szCs w:val="24"/>
          <w:shd w:val="clear" w:color="auto" w:fill="FFFFFF"/>
        </w:rPr>
        <w:t>a small organisation und</w:t>
      </w:r>
      <w:r w:rsidRPr="00C21327">
        <w:rPr>
          <w:rFonts w:cs="Arial"/>
          <w:color w:val="000000"/>
          <w:szCs w:val="24"/>
          <w:shd w:val="clear" w:color="auto" w:fill="FFFFFF"/>
        </w:rPr>
        <w:t>ertaking low-risk processing and do not need a</w:t>
      </w:r>
      <w:r w:rsidR="00EE07C1" w:rsidRPr="00C21327">
        <w:rPr>
          <w:rFonts w:cs="Arial"/>
          <w:color w:val="000000"/>
          <w:szCs w:val="24"/>
          <w:shd w:val="clear" w:color="auto" w:fill="FFFFFF"/>
        </w:rPr>
        <w:t xml:space="preserve"> documented retention policy.</w:t>
      </w:r>
    </w:p>
    <w:p w:rsidR="00D057F6" w:rsidRPr="00C21327" w:rsidRDefault="00D057F6" w:rsidP="00335905">
      <w:pPr>
        <w:shd w:val="clear" w:color="auto" w:fill="FEFEFE"/>
        <w:spacing w:line="240" w:lineRule="auto"/>
        <w:outlineLvl w:val="2"/>
        <w:rPr>
          <w:rFonts w:eastAsia="Times New Roman" w:cs="Arial"/>
          <w:b/>
          <w:bCs/>
          <w:szCs w:val="24"/>
          <w:lang w:eastAsia="en-GB"/>
        </w:rPr>
      </w:pPr>
      <w:r w:rsidRPr="00C21327">
        <w:rPr>
          <w:rFonts w:eastAsia="Times New Roman" w:cs="Arial"/>
          <w:b/>
          <w:bCs/>
          <w:szCs w:val="24"/>
          <w:lang w:eastAsia="en-GB"/>
        </w:rPr>
        <w:t>Reasons we can collect and use your personal information</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collect and use your personal information to comply with our legal obligations, and to carry out tasks in the public interest. If we need to collect special category (sensitive) personal information, we rely upon reasons of substantial public interest (safeguarding of children and of individuals at risk, and equality of opportunity or treatment), for the provision of social care, for social security or social protection law, and for the establishment, exercise or defence of legal claims whenever courts are acting in their judicial capacity.</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These legal bases are underpinned by acts of legislation that dictate what actions can and should be taken by local authorities, including:</w:t>
      </w:r>
    </w:p>
    <w:p w:rsidR="00D057F6" w:rsidRPr="00C21327" w:rsidRDefault="00D057F6" w:rsidP="00335905">
      <w:pPr>
        <w:numPr>
          <w:ilvl w:val="0"/>
          <w:numId w:val="4"/>
        </w:numPr>
        <w:shd w:val="clear" w:color="auto" w:fill="FEFEFE"/>
        <w:spacing w:line="240" w:lineRule="auto"/>
        <w:rPr>
          <w:rFonts w:eastAsia="Times New Roman" w:cs="Arial"/>
          <w:szCs w:val="24"/>
          <w:lang w:eastAsia="en-GB"/>
        </w:rPr>
      </w:pPr>
      <w:r w:rsidRPr="00C21327">
        <w:rPr>
          <w:rFonts w:eastAsia="Times New Roman" w:cs="Arial"/>
          <w:szCs w:val="24"/>
          <w:lang w:eastAsia="en-GB"/>
        </w:rPr>
        <w:t>The Children and Families Act 2014</w:t>
      </w:r>
    </w:p>
    <w:p w:rsidR="00D057F6" w:rsidRPr="00C21327" w:rsidRDefault="00D057F6" w:rsidP="00335905">
      <w:pPr>
        <w:numPr>
          <w:ilvl w:val="0"/>
          <w:numId w:val="4"/>
        </w:numPr>
        <w:shd w:val="clear" w:color="auto" w:fill="FEFEFE"/>
        <w:spacing w:line="240" w:lineRule="auto"/>
        <w:rPr>
          <w:rFonts w:eastAsia="Times New Roman" w:cs="Arial"/>
          <w:szCs w:val="24"/>
          <w:lang w:eastAsia="en-GB"/>
        </w:rPr>
      </w:pPr>
      <w:r w:rsidRPr="00C21327">
        <w:rPr>
          <w:rFonts w:eastAsia="Times New Roman" w:cs="Arial"/>
          <w:szCs w:val="24"/>
          <w:lang w:eastAsia="en-GB"/>
        </w:rPr>
        <w:t>Children and Social Work Act 2017</w:t>
      </w:r>
    </w:p>
    <w:p w:rsidR="00D057F6" w:rsidRPr="00C21327" w:rsidRDefault="00D057F6" w:rsidP="00335905">
      <w:pPr>
        <w:numPr>
          <w:ilvl w:val="0"/>
          <w:numId w:val="4"/>
        </w:numPr>
        <w:shd w:val="clear" w:color="auto" w:fill="FEFEFE"/>
        <w:spacing w:line="240" w:lineRule="auto"/>
        <w:rPr>
          <w:rFonts w:eastAsia="Times New Roman" w:cs="Arial"/>
          <w:szCs w:val="24"/>
          <w:lang w:eastAsia="en-GB"/>
        </w:rPr>
      </w:pPr>
      <w:r w:rsidRPr="00C21327">
        <w:rPr>
          <w:rFonts w:eastAsia="Times New Roman" w:cs="Arial"/>
          <w:szCs w:val="24"/>
          <w:lang w:eastAsia="en-GB"/>
        </w:rPr>
        <w:t>Children Act 1989</w:t>
      </w:r>
    </w:p>
    <w:p w:rsidR="00D057F6" w:rsidRPr="00C21327" w:rsidRDefault="00D057F6" w:rsidP="00335905">
      <w:pPr>
        <w:shd w:val="clear" w:color="auto" w:fill="FEFEFE"/>
        <w:spacing w:line="240" w:lineRule="auto"/>
        <w:outlineLvl w:val="2"/>
        <w:rPr>
          <w:rFonts w:eastAsia="Times New Roman" w:cs="Arial"/>
          <w:b/>
          <w:bCs/>
          <w:szCs w:val="24"/>
          <w:lang w:eastAsia="en-GB"/>
        </w:rPr>
      </w:pPr>
      <w:r w:rsidRPr="00C21327">
        <w:rPr>
          <w:rFonts w:eastAsia="Times New Roman" w:cs="Arial"/>
          <w:b/>
          <w:bCs/>
          <w:szCs w:val="24"/>
          <w:lang w:eastAsia="en-GB"/>
        </w:rPr>
        <w:t>Who we share your personal information with</w:t>
      </w:r>
    </w:p>
    <w:p w:rsidR="00D057F6" w:rsidRPr="00C21327" w:rsidRDefault="00D057F6" w:rsidP="00335905">
      <w:pPr>
        <w:numPr>
          <w:ilvl w:val="0"/>
          <w:numId w:val="5"/>
        </w:numPr>
        <w:shd w:val="clear" w:color="auto" w:fill="FEFEFE"/>
        <w:spacing w:line="240" w:lineRule="auto"/>
        <w:rPr>
          <w:rFonts w:eastAsia="Times New Roman" w:cs="Arial"/>
          <w:szCs w:val="24"/>
          <w:lang w:eastAsia="en-GB"/>
        </w:rPr>
      </w:pPr>
      <w:r w:rsidRPr="00C21327">
        <w:rPr>
          <w:rFonts w:eastAsia="Times New Roman" w:cs="Arial"/>
          <w:szCs w:val="24"/>
          <w:lang w:eastAsia="en-GB"/>
        </w:rPr>
        <w:t xml:space="preserve">teams within </w:t>
      </w:r>
      <w:r w:rsidR="00335905" w:rsidRPr="00C21327">
        <w:rPr>
          <w:rFonts w:eastAsia="Times New Roman" w:cs="Arial"/>
          <w:szCs w:val="24"/>
          <w:lang w:eastAsia="en-GB"/>
        </w:rPr>
        <w:t>KCC</w:t>
      </w:r>
      <w:r w:rsidRPr="00C21327">
        <w:rPr>
          <w:rFonts w:eastAsia="Times New Roman" w:cs="Arial"/>
          <w:szCs w:val="24"/>
          <w:lang w:eastAsia="en-GB"/>
        </w:rPr>
        <w:t xml:space="preserve"> working to improve outcomes for children and young people</w:t>
      </w:r>
    </w:p>
    <w:p w:rsidR="00D057F6" w:rsidRPr="00C21327" w:rsidRDefault="00D057F6" w:rsidP="00335905">
      <w:pPr>
        <w:numPr>
          <w:ilvl w:val="0"/>
          <w:numId w:val="5"/>
        </w:numPr>
        <w:shd w:val="clear" w:color="auto" w:fill="FEFEFE"/>
        <w:spacing w:line="240" w:lineRule="auto"/>
        <w:rPr>
          <w:rFonts w:eastAsia="Times New Roman" w:cs="Arial"/>
          <w:szCs w:val="24"/>
          <w:lang w:eastAsia="en-GB"/>
        </w:rPr>
      </w:pPr>
      <w:r w:rsidRPr="00C21327">
        <w:rPr>
          <w:rFonts w:eastAsia="Times New Roman" w:cs="Arial"/>
          <w:szCs w:val="24"/>
          <w:lang w:eastAsia="en-GB"/>
        </w:rPr>
        <w:t>commissioned provide</w:t>
      </w:r>
      <w:r w:rsidR="00E15244" w:rsidRPr="00C21327">
        <w:rPr>
          <w:rFonts w:eastAsia="Times New Roman" w:cs="Arial"/>
          <w:szCs w:val="24"/>
          <w:lang w:eastAsia="en-GB"/>
        </w:rPr>
        <w:t>rs of local authority services</w:t>
      </w:r>
    </w:p>
    <w:p w:rsidR="00E15244" w:rsidRPr="00C21327" w:rsidRDefault="00E15244" w:rsidP="00335905">
      <w:pPr>
        <w:numPr>
          <w:ilvl w:val="0"/>
          <w:numId w:val="5"/>
        </w:numPr>
        <w:shd w:val="clear" w:color="auto" w:fill="FEFEFE"/>
        <w:spacing w:line="240" w:lineRule="auto"/>
        <w:rPr>
          <w:rFonts w:eastAsia="Times New Roman" w:cs="Arial"/>
          <w:szCs w:val="24"/>
          <w:lang w:eastAsia="en-GB"/>
        </w:rPr>
      </w:pPr>
      <w:r w:rsidRPr="00C21327">
        <w:rPr>
          <w:rFonts w:eastAsia="Times New Roman" w:cs="Arial"/>
          <w:szCs w:val="24"/>
          <w:lang w:eastAsia="en-GB"/>
        </w:rPr>
        <w:t>Police</w:t>
      </w:r>
    </w:p>
    <w:p w:rsidR="00D057F6" w:rsidRPr="00C21327" w:rsidRDefault="00E15244" w:rsidP="00335905">
      <w:pPr>
        <w:numPr>
          <w:ilvl w:val="0"/>
          <w:numId w:val="5"/>
        </w:numPr>
        <w:shd w:val="clear" w:color="auto" w:fill="FEFEFE"/>
        <w:spacing w:line="240" w:lineRule="auto"/>
        <w:rPr>
          <w:rFonts w:eastAsia="Times New Roman" w:cs="Arial"/>
          <w:szCs w:val="24"/>
          <w:lang w:eastAsia="en-GB"/>
        </w:rPr>
      </w:pPr>
      <w:r w:rsidRPr="00C21327">
        <w:rPr>
          <w:rFonts w:eastAsia="Times New Roman" w:cs="Arial"/>
          <w:szCs w:val="24"/>
          <w:lang w:eastAsia="en-GB"/>
        </w:rPr>
        <w:t>S</w:t>
      </w:r>
      <w:r w:rsidR="00D057F6" w:rsidRPr="00C21327">
        <w:rPr>
          <w:rFonts w:eastAsia="Times New Roman" w:cs="Arial"/>
          <w:szCs w:val="24"/>
          <w:lang w:eastAsia="en-GB"/>
        </w:rPr>
        <w:t>chools</w:t>
      </w:r>
    </w:p>
    <w:p w:rsidR="00C21327" w:rsidRPr="00C21327" w:rsidRDefault="00E15244" w:rsidP="00C21327">
      <w:pPr>
        <w:numPr>
          <w:ilvl w:val="0"/>
          <w:numId w:val="5"/>
        </w:numPr>
        <w:shd w:val="clear" w:color="auto" w:fill="FEFEFE"/>
        <w:spacing w:line="240" w:lineRule="auto"/>
        <w:rPr>
          <w:rFonts w:eastAsia="Times New Roman" w:cs="Arial"/>
          <w:szCs w:val="24"/>
          <w:lang w:eastAsia="en-GB"/>
        </w:rPr>
      </w:pPr>
      <w:r w:rsidRPr="00C21327">
        <w:rPr>
          <w:rFonts w:eastAsia="Times New Roman" w:cs="Arial"/>
          <w:szCs w:val="24"/>
          <w:lang w:eastAsia="en-GB"/>
        </w:rPr>
        <w:t xml:space="preserve">AQA where you have taken part in completion of a unit, this will be assumed consent. </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will share personal information with law enforcement or other authorities if required by applicable law.</w:t>
      </w:r>
    </w:p>
    <w:p w:rsidR="00D057F6" w:rsidRPr="00C21327" w:rsidRDefault="00D057F6" w:rsidP="00335905">
      <w:pPr>
        <w:shd w:val="clear" w:color="auto" w:fill="FEFEFE"/>
        <w:spacing w:line="240" w:lineRule="auto"/>
        <w:outlineLvl w:val="1"/>
        <w:rPr>
          <w:rFonts w:eastAsia="Times New Roman" w:cs="Arial"/>
          <w:b/>
          <w:bCs/>
          <w:szCs w:val="24"/>
          <w:lang w:eastAsia="en-GB"/>
        </w:rPr>
      </w:pPr>
      <w:r w:rsidRPr="00C21327">
        <w:rPr>
          <w:rFonts w:eastAsia="Times New Roman" w:cs="Arial"/>
          <w:b/>
          <w:bCs/>
          <w:szCs w:val="24"/>
          <w:lang w:eastAsia="en-GB"/>
        </w:rPr>
        <w:t>Your rights</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Under GDPR you have rights which you can exercise free of charge which allow you to:</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t>know what we are doing with your information and why we are doing it</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t>ask to see what information we hold about you (subject access request)</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t>ask us to correct any mistakes in the information we hold about you</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lastRenderedPageBreak/>
        <w:t>object to direct marketing</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t>make a complaint to the Information Commissioners Office</w:t>
      </w:r>
    </w:p>
    <w:p w:rsidR="00D057F6" w:rsidRPr="00C21327" w:rsidRDefault="00D057F6" w:rsidP="00335905">
      <w:pPr>
        <w:numPr>
          <w:ilvl w:val="0"/>
          <w:numId w:val="6"/>
        </w:numPr>
        <w:shd w:val="clear" w:color="auto" w:fill="FEFEFE"/>
        <w:spacing w:line="240" w:lineRule="auto"/>
        <w:rPr>
          <w:rFonts w:eastAsia="Times New Roman" w:cs="Arial"/>
          <w:szCs w:val="24"/>
          <w:lang w:eastAsia="en-GB"/>
        </w:rPr>
      </w:pPr>
      <w:r w:rsidRPr="00C21327">
        <w:rPr>
          <w:rFonts w:eastAsia="Times New Roman" w:cs="Arial"/>
          <w:szCs w:val="24"/>
          <w:lang w:eastAsia="en-GB"/>
        </w:rPr>
        <w:t>withdraw consent at any time (if applicable)</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Depending on our reason for using your information you may also be entitled to:</w:t>
      </w:r>
    </w:p>
    <w:p w:rsidR="00D057F6" w:rsidRPr="00C21327" w:rsidRDefault="00D057F6" w:rsidP="00335905">
      <w:pPr>
        <w:numPr>
          <w:ilvl w:val="0"/>
          <w:numId w:val="7"/>
        </w:numPr>
        <w:shd w:val="clear" w:color="auto" w:fill="FEFEFE"/>
        <w:spacing w:line="240" w:lineRule="auto"/>
        <w:rPr>
          <w:rFonts w:eastAsia="Times New Roman" w:cs="Arial"/>
          <w:szCs w:val="24"/>
          <w:lang w:eastAsia="en-GB"/>
        </w:rPr>
      </w:pPr>
      <w:r w:rsidRPr="00C21327">
        <w:rPr>
          <w:rFonts w:eastAsia="Times New Roman" w:cs="Arial"/>
          <w:szCs w:val="24"/>
          <w:lang w:eastAsia="en-GB"/>
        </w:rPr>
        <w:t>ask us to delete information we hold about you</w:t>
      </w:r>
    </w:p>
    <w:p w:rsidR="00D057F6" w:rsidRPr="00C21327" w:rsidRDefault="00D057F6" w:rsidP="00335905">
      <w:pPr>
        <w:numPr>
          <w:ilvl w:val="0"/>
          <w:numId w:val="7"/>
        </w:numPr>
        <w:shd w:val="clear" w:color="auto" w:fill="FEFEFE"/>
        <w:spacing w:line="240" w:lineRule="auto"/>
        <w:rPr>
          <w:rFonts w:eastAsia="Times New Roman" w:cs="Arial"/>
          <w:szCs w:val="24"/>
          <w:lang w:eastAsia="en-GB"/>
        </w:rPr>
      </w:pPr>
      <w:r w:rsidRPr="00C21327">
        <w:rPr>
          <w:rFonts w:eastAsia="Times New Roman" w:cs="Arial"/>
          <w:szCs w:val="24"/>
          <w:lang w:eastAsia="en-GB"/>
        </w:rPr>
        <w:t>have your information transferred electronically to yourself or to another organisation</w:t>
      </w:r>
    </w:p>
    <w:p w:rsidR="00D057F6" w:rsidRPr="00C21327" w:rsidRDefault="00D057F6" w:rsidP="00335905">
      <w:pPr>
        <w:numPr>
          <w:ilvl w:val="0"/>
          <w:numId w:val="7"/>
        </w:numPr>
        <w:shd w:val="clear" w:color="auto" w:fill="FEFEFE"/>
        <w:spacing w:line="240" w:lineRule="auto"/>
        <w:rPr>
          <w:rFonts w:eastAsia="Times New Roman" w:cs="Arial"/>
          <w:szCs w:val="24"/>
          <w:lang w:eastAsia="en-GB"/>
        </w:rPr>
      </w:pPr>
      <w:r w:rsidRPr="00C21327">
        <w:rPr>
          <w:rFonts w:eastAsia="Times New Roman" w:cs="Arial"/>
          <w:szCs w:val="24"/>
          <w:lang w:eastAsia="en-GB"/>
        </w:rPr>
        <w:t>object to decisions being made that significantly affect you</w:t>
      </w:r>
    </w:p>
    <w:p w:rsidR="00D057F6" w:rsidRPr="00C21327" w:rsidRDefault="00D057F6" w:rsidP="00335905">
      <w:pPr>
        <w:numPr>
          <w:ilvl w:val="0"/>
          <w:numId w:val="7"/>
        </w:numPr>
        <w:shd w:val="clear" w:color="auto" w:fill="FEFEFE"/>
        <w:spacing w:line="240" w:lineRule="auto"/>
        <w:rPr>
          <w:rFonts w:eastAsia="Times New Roman" w:cs="Arial"/>
          <w:szCs w:val="24"/>
          <w:lang w:eastAsia="en-GB"/>
        </w:rPr>
      </w:pPr>
      <w:r w:rsidRPr="00C21327">
        <w:rPr>
          <w:rFonts w:eastAsia="Times New Roman" w:cs="Arial"/>
          <w:szCs w:val="24"/>
          <w:lang w:eastAsia="en-GB"/>
        </w:rPr>
        <w:t>object to how we are using your information</w:t>
      </w:r>
    </w:p>
    <w:p w:rsidR="00D057F6" w:rsidRPr="00C21327" w:rsidRDefault="00D057F6" w:rsidP="00335905">
      <w:pPr>
        <w:numPr>
          <w:ilvl w:val="0"/>
          <w:numId w:val="7"/>
        </w:numPr>
        <w:shd w:val="clear" w:color="auto" w:fill="FEFEFE"/>
        <w:spacing w:line="240" w:lineRule="auto"/>
        <w:rPr>
          <w:rFonts w:eastAsia="Times New Roman" w:cs="Arial"/>
          <w:szCs w:val="24"/>
          <w:lang w:eastAsia="en-GB"/>
        </w:rPr>
      </w:pPr>
      <w:r w:rsidRPr="00C21327">
        <w:rPr>
          <w:rFonts w:eastAsia="Times New Roman" w:cs="Arial"/>
          <w:szCs w:val="24"/>
          <w:lang w:eastAsia="en-GB"/>
        </w:rPr>
        <w:t>stop us using your information in certain ways</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will always seek to comply with your request however we may be required to hold or use your information to comply with legal duties. Please note, your request may delay or prevent us delivering a service to you.</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For further information about your rights, including the circumstances in which they apply,</w:t>
      </w:r>
      <w:hyperlink r:id="rId6" w:history="1">
        <w:r w:rsidRPr="00C21327">
          <w:rPr>
            <w:rFonts w:eastAsia="Times New Roman" w:cs="Arial"/>
            <w:szCs w:val="24"/>
            <w:u w:val="single"/>
            <w:lang w:eastAsia="en-GB"/>
          </w:rPr>
          <w:t> see the guidance from the UK Information Commissioner's Office (ICO) </w:t>
        </w:r>
      </w:hyperlink>
      <w:r w:rsidRPr="00C21327">
        <w:rPr>
          <w:rFonts w:eastAsia="Times New Roman" w:cs="Arial"/>
          <w:szCs w:val="24"/>
          <w:lang w:eastAsia="en-GB"/>
        </w:rPr>
        <w:t>on individuals’ rights under GDPR.</w:t>
      </w:r>
    </w:p>
    <w:p w:rsidR="00D057F6" w:rsidRPr="00C21327" w:rsidRDefault="00D057F6" w:rsidP="00335905">
      <w:pPr>
        <w:shd w:val="clear" w:color="auto" w:fill="FEFEFE"/>
        <w:spacing w:line="240" w:lineRule="auto"/>
        <w:outlineLvl w:val="1"/>
        <w:rPr>
          <w:rFonts w:eastAsia="Times New Roman" w:cs="Arial"/>
          <w:b/>
          <w:bCs/>
          <w:szCs w:val="24"/>
          <w:lang w:eastAsia="en-GB"/>
        </w:rPr>
      </w:pPr>
      <w:r w:rsidRPr="00C21327">
        <w:rPr>
          <w:rFonts w:eastAsia="Times New Roman" w:cs="Arial"/>
          <w:b/>
          <w:bCs/>
          <w:szCs w:val="24"/>
          <w:lang w:eastAsia="en-GB"/>
        </w:rPr>
        <w:t>Keeping your personal information secure</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We also have procedures in place to deal with any suspected data security breach. We will notify you and any applicable regulator of a suspected data security breach where we are legally required to do so.</w:t>
      </w:r>
    </w:p>
    <w:p w:rsidR="00D057F6" w:rsidRPr="00C21327" w:rsidRDefault="00D057F6" w:rsidP="00335905">
      <w:pPr>
        <w:shd w:val="clear" w:color="auto" w:fill="FEFEFE"/>
        <w:spacing w:line="240" w:lineRule="auto"/>
        <w:outlineLvl w:val="1"/>
        <w:rPr>
          <w:rFonts w:eastAsia="Times New Roman" w:cs="Arial"/>
          <w:b/>
          <w:bCs/>
          <w:szCs w:val="24"/>
          <w:lang w:eastAsia="en-GB"/>
        </w:rPr>
      </w:pPr>
      <w:r w:rsidRPr="00C21327">
        <w:rPr>
          <w:rFonts w:eastAsia="Times New Roman" w:cs="Arial"/>
          <w:b/>
          <w:bCs/>
          <w:szCs w:val="24"/>
          <w:lang w:eastAsia="en-GB"/>
        </w:rPr>
        <w:t>Contact</w:t>
      </w:r>
    </w:p>
    <w:p w:rsidR="00D057F6" w:rsidRPr="00C21327"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You can contact our Data Protection</w:t>
      </w:r>
      <w:r w:rsidR="00E15244" w:rsidRPr="00C21327">
        <w:rPr>
          <w:rFonts w:eastAsia="Times New Roman" w:cs="Arial"/>
          <w:szCs w:val="24"/>
          <w:lang w:eastAsia="en-GB"/>
        </w:rPr>
        <w:t xml:space="preserve"> Lead Becky Guntrip: </w:t>
      </w:r>
      <w:hyperlink r:id="rId7" w:history="1">
        <w:r w:rsidR="00E15244" w:rsidRPr="00C21327">
          <w:rPr>
            <w:rStyle w:val="Hyperlink"/>
            <w:rFonts w:eastAsia="Times New Roman" w:cs="Arial"/>
            <w:szCs w:val="24"/>
            <w:lang w:eastAsia="en-GB"/>
          </w:rPr>
          <w:t>Bex@sk8side.org</w:t>
        </w:r>
      </w:hyperlink>
      <w:r w:rsidR="00E15244" w:rsidRPr="00C21327">
        <w:rPr>
          <w:rFonts w:eastAsia="Times New Roman" w:cs="Arial"/>
          <w:szCs w:val="24"/>
          <w:lang w:eastAsia="en-GB"/>
        </w:rPr>
        <w:t>, 07896 798788</w:t>
      </w:r>
    </w:p>
    <w:p w:rsidR="00D057F6" w:rsidRPr="00335905" w:rsidRDefault="00D057F6" w:rsidP="00335905">
      <w:pPr>
        <w:shd w:val="clear" w:color="auto" w:fill="FEFEFE"/>
        <w:spacing w:line="240" w:lineRule="auto"/>
        <w:rPr>
          <w:rFonts w:eastAsia="Times New Roman" w:cs="Arial"/>
          <w:szCs w:val="24"/>
          <w:lang w:eastAsia="en-GB"/>
        </w:rPr>
      </w:pPr>
      <w:r w:rsidRPr="00C21327">
        <w:rPr>
          <w:rFonts w:eastAsia="Times New Roman" w:cs="Arial"/>
          <w:szCs w:val="24"/>
          <w:lang w:eastAsia="en-GB"/>
        </w:rPr>
        <w:t>GDPR also gives you right to lodge a complaint with a supervisory authority. The supervisory authority in the UK is the</w:t>
      </w:r>
      <w:r w:rsidR="006E29C5">
        <w:rPr>
          <w:rFonts w:eastAsia="Times New Roman" w:cs="Arial"/>
          <w:szCs w:val="24"/>
          <w:lang w:eastAsia="en-GB"/>
        </w:rPr>
        <w:t xml:space="preserve"> </w:t>
      </w:r>
      <w:hyperlink r:id="rId8" w:history="1">
        <w:r w:rsidRPr="00C21327">
          <w:rPr>
            <w:rFonts w:eastAsia="Times New Roman" w:cs="Arial"/>
            <w:szCs w:val="24"/>
            <w:u w:val="single"/>
            <w:lang w:eastAsia="en-GB"/>
          </w:rPr>
          <w:t>Information Commissioner</w:t>
        </w:r>
      </w:hyperlink>
      <w:r w:rsidRPr="00C21327">
        <w:rPr>
          <w:rFonts w:eastAsia="Times New Roman" w:cs="Arial"/>
          <w:szCs w:val="24"/>
          <w:lang w:eastAsia="en-GB"/>
        </w:rPr>
        <w:t> who may be contacted on 03031 231113.</w:t>
      </w:r>
    </w:p>
    <w:p w:rsidR="00513AC4" w:rsidRPr="00335905" w:rsidRDefault="00513AC4" w:rsidP="00335905">
      <w:pPr>
        <w:spacing w:line="240" w:lineRule="auto"/>
        <w:rPr>
          <w:rFonts w:cs="Arial"/>
          <w:szCs w:val="24"/>
        </w:rPr>
      </w:pPr>
      <w:bookmarkStart w:id="0" w:name="_GoBack"/>
      <w:bookmarkEnd w:id="0"/>
    </w:p>
    <w:sectPr w:rsidR="00513AC4" w:rsidRPr="00335905" w:rsidSect="00D057F6">
      <w:pgSz w:w="11906" w:h="16838"/>
      <w:pgMar w:top="567" w:right="849"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2D14"/>
    <w:multiLevelType w:val="multilevel"/>
    <w:tmpl w:val="3130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E47A8A"/>
    <w:multiLevelType w:val="multilevel"/>
    <w:tmpl w:val="ABB4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744F9A"/>
    <w:multiLevelType w:val="multilevel"/>
    <w:tmpl w:val="00CC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213BFE"/>
    <w:multiLevelType w:val="multilevel"/>
    <w:tmpl w:val="696A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5F1EFA"/>
    <w:multiLevelType w:val="multilevel"/>
    <w:tmpl w:val="3ED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DD3456"/>
    <w:multiLevelType w:val="multilevel"/>
    <w:tmpl w:val="E62C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C249C2"/>
    <w:multiLevelType w:val="multilevel"/>
    <w:tmpl w:val="B2DC4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F6"/>
    <w:rsid w:val="00134EC9"/>
    <w:rsid w:val="00335905"/>
    <w:rsid w:val="003D3D7E"/>
    <w:rsid w:val="00453735"/>
    <w:rsid w:val="004C51E7"/>
    <w:rsid w:val="00513AC4"/>
    <w:rsid w:val="00592B14"/>
    <w:rsid w:val="00595EBC"/>
    <w:rsid w:val="005B048B"/>
    <w:rsid w:val="006E29C5"/>
    <w:rsid w:val="007E2629"/>
    <w:rsid w:val="008437DC"/>
    <w:rsid w:val="00C21327"/>
    <w:rsid w:val="00D057F6"/>
    <w:rsid w:val="00E15244"/>
    <w:rsid w:val="00EE07C1"/>
    <w:rsid w:val="00F5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26CF"/>
  <w15:chartTrackingRefBased/>
  <w15:docId w15:val="{A4E2CF55-070E-4D3C-A4AC-68C53DFB4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EC9"/>
    <w:pPr>
      <w:spacing w:before="120" w:after="120"/>
    </w:pPr>
    <w:rPr>
      <w:rFonts w:ascii="Arial" w:hAnsi="Arial"/>
      <w:sz w:val="24"/>
    </w:rPr>
  </w:style>
  <w:style w:type="paragraph" w:styleId="Heading1">
    <w:name w:val="heading 1"/>
    <w:basedOn w:val="Normal"/>
    <w:next w:val="Normal"/>
    <w:link w:val="Heading1Char"/>
    <w:uiPriority w:val="9"/>
    <w:qFormat/>
    <w:rsid w:val="00134EC9"/>
    <w:pPr>
      <w:keepNext/>
      <w:keepLines/>
      <w:outlineLvl w:val="0"/>
    </w:pPr>
    <w:rPr>
      <w:rFonts w:eastAsiaTheme="majorEastAsia" w:cstheme="majorBidi"/>
      <w:color w:val="2E74B5" w:themeColor="accent1" w:themeShade="BF"/>
      <w:sz w:val="32"/>
      <w:szCs w:val="32"/>
    </w:rPr>
  </w:style>
  <w:style w:type="paragraph" w:styleId="Heading2">
    <w:name w:val="heading 2"/>
    <w:basedOn w:val="Normal"/>
    <w:link w:val="Heading2Char"/>
    <w:uiPriority w:val="9"/>
    <w:qFormat/>
    <w:rsid w:val="00D057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D057F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EC9"/>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D057F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D057F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057F6"/>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D057F6"/>
    <w:rPr>
      <w:b/>
      <w:bCs/>
    </w:rPr>
  </w:style>
  <w:style w:type="character" w:styleId="Hyperlink">
    <w:name w:val="Hyperlink"/>
    <w:basedOn w:val="DefaultParagraphFont"/>
    <w:uiPriority w:val="99"/>
    <w:unhideWhenUsed/>
    <w:rsid w:val="00D05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67298">
      <w:bodyDiv w:val="1"/>
      <w:marLeft w:val="0"/>
      <w:marRight w:val="0"/>
      <w:marTop w:val="0"/>
      <w:marBottom w:val="0"/>
      <w:divBdr>
        <w:top w:val="none" w:sz="0" w:space="0" w:color="auto"/>
        <w:left w:val="none" w:sz="0" w:space="0" w:color="auto"/>
        <w:bottom w:val="none" w:sz="0" w:space="0" w:color="auto"/>
        <w:right w:val="none" w:sz="0" w:space="0" w:color="auto"/>
      </w:divBdr>
    </w:div>
    <w:div w:id="2103524988">
      <w:bodyDiv w:val="1"/>
      <w:marLeft w:val="0"/>
      <w:marRight w:val="0"/>
      <w:marTop w:val="0"/>
      <w:marBottom w:val="0"/>
      <w:divBdr>
        <w:top w:val="none" w:sz="0" w:space="0" w:color="auto"/>
        <w:left w:val="none" w:sz="0" w:space="0" w:color="auto"/>
        <w:bottom w:val="none" w:sz="0" w:space="0" w:color="auto"/>
        <w:right w:val="none" w:sz="0" w:space="0" w:color="auto"/>
      </w:divBdr>
      <w:divsChild>
        <w:div w:id="767845538">
          <w:marLeft w:val="0"/>
          <w:marRight w:val="0"/>
          <w:marTop w:val="0"/>
          <w:marBottom w:val="0"/>
          <w:divBdr>
            <w:top w:val="none" w:sz="0" w:space="0" w:color="auto"/>
            <w:left w:val="none" w:sz="0" w:space="0" w:color="auto"/>
            <w:bottom w:val="none" w:sz="0" w:space="0" w:color="auto"/>
            <w:right w:val="none" w:sz="0" w:space="0" w:color="auto"/>
          </w:divBdr>
          <w:divsChild>
            <w:div w:id="205416613">
              <w:marLeft w:val="0"/>
              <w:marRight w:val="0"/>
              <w:marTop w:val="0"/>
              <w:marBottom w:val="0"/>
              <w:divBdr>
                <w:top w:val="none" w:sz="0" w:space="0" w:color="auto"/>
                <w:left w:val="none" w:sz="0" w:space="0" w:color="auto"/>
                <w:bottom w:val="none" w:sz="0" w:space="0" w:color="auto"/>
                <w:right w:val="none" w:sz="0" w:space="0" w:color="auto"/>
              </w:divBdr>
              <w:divsChild>
                <w:div w:id="15862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7727">
          <w:marLeft w:val="0"/>
          <w:marRight w:val="0"/>
          <w:marTop w:val="0"/>
          <w:marBottom w:val="0"/>
          <w:divBdr>
            <w:top w:val="none" w:sz="0" w:space="0" w:color="auto"/>
            <w:left w:val="none" w:sz="0" w:space="0" w:color="auto"/>
            <w:bottom w:val="none" w:sz="0" w:space="0" w:color="auto"/>
            <w:right w:val="none" w:sz="0" w:space="0" w:color="auto"/>
          </w:divBdr>
          <w:divsChild>
            <w:div w:id="16637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Bex@sk8si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GUNTRIP, Becky (KENT COMMUNITY HEALTH NHS FOUNDATION TRUST)</cp:lastModifiedBy>
  <cp:revision>4</cp:revision>
  <dcterms:created xsi:type="dcterms:W3CDTF">2018-07-28T14:49:00Z</dcterms:created>
  <dcterms:modified xsi:type="dcterms:W3CDTF">2021-12-05T13:43:00Z</dcterms:modified>
</cp:coreProperties>
</file>